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AD" w:rsidRDefault="009A12AD" w:rsidP="009A12AD">
      <w:pPr>
        <w:pStyle w:val="NormalWeb"/>
        <w:jc w:val="center"/>
        <w:rPr>
          <w:rStyle w:val="Gl"/>
          <w:sz w:val="40"/>
          <w:szCs w:val="40"/>
        </w:rPr>
      </w:pPr>
      <w:r>
        <w:rPr>
          <w:noProof/>
        </w:rPr>
        <w:drawing>
          <wp:inline distT="0" distB="0" distL="0" distR="0" wp14:anchorId="1B7F2CBA" wp14:editId="78E3969C">
            <wp:extent cx="2940685" cy="951230"/>
            <wp:effectExtent l="19050" t="0" r="12065" b="30607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0685" cy="951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A28B4" w:rsidRPr="009A12AD" w:rsidRDefault="002A28B4" w:rsidP="009A12AD">
      <w:pPr>
        <w:pStyle w:val="NormalWeb"/>
        <w:jc w:val="center"/>
        <w:rPr>
          <w:sz w:val="20"/>
          <w:szCs w:val="20"/>
        </w:rPr>
      </w:pPr>
      <w:proofErr w:type="spellStart"/>
      <w:r w:rsidRPr="009A12AD">
        <w:rPr>
          <w:rStyle w:val="Gl"/>
          <w:sz w:val="20"/>
          <w:szCs w:val="20"/>
        </w:rPr>
        <w:t>Cevıka</w:t>
      </w:r>
      <w:proofErr w:type="spellEnd"/>
      <w:r w:rsidRPr="009A12AD">
        <w:rPr>
          <w:rStyle w:val="Gl"/>
          <w:sz w:val="20"/>
          <w:szCs w:val="20"/>
        </w:rPr>
        <w:t xml:space="preserve">  </w:t>
      </w:r>
      <w:proofErr w:type="spellStart"/>
      <w:r w:rsidRPr="009A12AD">
        <w:rPr>
          <w:rStyle w:val="Gl"/>
          <w:sz w:val="20"/>
          <w:szCs w:val="20"/>
        </w:rPr>
        <w:t>cızlıne</w:t>
      </w:r>
      <w:proofErr w:type="spellEnd"/>
      <w:r w:rsidRPr="009A12AD">
        <w:rPr>
          <w:rStyle w:val="Gl"/>
          <w:sz w:val="20"/>
          <w:szCs w:val="20"/>
        </w:rPr>
        <w:t xml:space="preserve">  018-C / </w:t>
      </w:r>
      <w:proofErr w:type="spellStart"/>
      <w:r w:rsidRPr="009A12AD">
        <w:rPr>
          <w:rStyle w:val="Gl"/>
          <w:sz w:val="20"/>
          <w:szCs w:val="20"/>
        </w:rPr>
        <w:t>applIcatIon</w:t>
      </w:r>
      <w:proofErr w:type="spellEnd"/>
      <w:r w:rsidRPr="009A12AD">
        <w:rPr>
          <w:rStyle w:val="Gl"/>
          <w:sz w:val="20"/>
          <w:szCs w:val="20"/>
        </w:rPr>
        <w:t xml:space="preserve"> Data </w:t>
      </w:r>
      <w:proofErr w:type="spellStart"/>
      <w:r w:rsidRPr="009A12AD">
        <w:rPr>
          <w:rStyle w:val="Gl"/>
          <w:sz w:val="20"/>
          <w:szCs w:val="20"/>
        </w:rPr>
        <w:t>Sheet</w:t>
      </w:r>
      <w:proofErr w:type="spellEnd"/>
    </w:p>
    <w:p w:rsidR="002A28B4" w:rsidRPr="009A12AD" w:rsidRDefault="002A28B4" w:rsidP="002A28B4">
      <w:pPr>
        <w:pStyle w:val="NormalWeb"/>
        <w:rPr>
          <w:sz w:val="20"/>
          <w:szCs w:val="20"/>
        </w:rPr>
      </w:pPr>
      <w:r w:rsidRPr="009A12AD">
        <w:rPr>
          <w:sz w:val="20"/>
          <w:szCs w:val="20"/>
        </w:rPr>
        <w:t xml:space="preserve">Oyun Alan Çizgileri için Akrilik </w:t>
      </w:r>
      <w:proofErr w:type="spellStart"/>
      <w:r w:rsidRPr="009A12AD">
        <w:rPr>
          <w:sz w:val="20"/>
          <w:szCs w:val="20"/>
        </w:rPr>
        <w:t>Markeleme</w:t>
      </w:r>
      <w:proofErr w:type="spellEnd"/>
      <w:r w:rsidRPr="009A12AD">
        <w:rPr>
          <w:sz w:val="20"/>
          <w:szCs w:val="20"/>
        </w:rPr>
        <w:t xml:space="preserve"> Boyası</w:t>
      </w:r>
    </w:p>
    <w:p w:rsidR="002A28B4" w:rsidRPr="009A12AD" w:rsidRDefault="002A28B4" w:rsidP="002A28B4">
      <w:pPr>
        <w:pStyle w:val="NormalWeb"/>
        <w:rPr>
          <w:sz w:val="20"/>
          <w:szCs w:val="20"/>
        </w:rPr>
      </w:pPr>
      <w:r w:rsidRPr="009A12AD">
        <w:rPr>
          <w:rStyle w:val="Gl"/>
          <w:sz w:val="20"/>
          <w:szCs w:val="20"/>
        </w:rPr>
        <w:t>ÜRÜN TANIMI</w:t>
      </w:r>
    </w:p>
    <w:p w:rsidR="002A28B4" w:rsidRPr="009A12AD" w:rsidRDefault="002A28B4" w:rsidP="002A28B4">
      <w:pPr>
        <w:pStyle w:val="NormalWeb"/>
        <w:rPr>
          <w:sz w:val="20"/>
          <w:szCs w:val="20"/>
        </w:rPr>
      </w:pP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%100 akrilik </w:t>
      </w:r>
      <w:proofErr w:type="spellStart"/>
      <w:r w:rsidRPr="009A12AD">
        <w:rPr>
          <w:sz w:val="20"/>
          <w:szCs w:val="20"/>
        </w:rPr>
        <w:t>latex</w:t>
      </w:r>
      <w:proofErr w:type="spellEnd"/>
      <w:r w:rsidRPr="009A12AD">
        <w:rPr>
          <w:sz w:val="20"/>
          <w:szCs w:val="20"/>
        </w:rPr>
        <w:t xml:space="preserve"> </w:t>
      </w:r>
      <w:proofErr w:type="spellStart"/>
      <w:r w:rsidRPr="009A12AD">
        <w:rPr>
          <w:sz w:val="20"/>
          <w:szCs w:val="20"/>
        </w:rPr>
        <w:t>bağlayıcılı</w:t>
      </w:r>
      <w:proofErr w:type="spellEnd"/>
      <w:r w:rsidRPr="009A12AD">
        <w:rPr>
          <w:sz w:val="20"/>
          <w:szCs w:val="20"/>
        </w:rPr>
        <w:t xml:space="preserve">, talebi halinde özel </w:t>
      </w:r>
      <w:proofErr w:type="spellStart"/>
      <w:r w:rsidRPr="009A12AD">
        <w:rPr>
          <w:sz w:val="20"/>
          <w:szCs w:val="20"/>
        </w:rPr>
        <w:t>renkleride</w:t>
      </w:r>
      <w:proofErr w:type="spellEnd"/>
      <w:r w:rsidRPr="009A12AD">
        <w:rPr>
          <w:sz w:val="20"/>
          <w:szCs w:val="20"/>
        </w:rPr>
        <w:t xml:space="preserve"> üretilebilen, yüksek kaliteli bir çizgi boyasıdır.</w:t>
      </w:r>
    </w:p>
    <w:p w:rsidR="002A28B4" w:rsidRPr="009A12AD" w:rsidRDefault="002A28B4" w:rsidP="002A28B4">
      <w:pPr>
        <w:pStyle w:val="NormalWeb"/>
        <w:rPr>
          <w:sz w:val="20"/>
          <w:szCs w:val="20"/>
        </w:rPr>
      </w:pPr>
      <w:r w:rsidRPr="009A12AD">
        <w:rPr>
          <w:rStyle w:val="Gl"/>
          <w:sz w:val="20"/>
          <w:szCs w:val="20"/>
        </w:rPr>
        <w:t>KULLANIM YERLERİ</w:t>
      </w:r>
    </w:p>
    <w:p w:rsidR="002A28B4" w:rsidRPr="009A12AD" w:rsidRDefault="002A28B4" w:rsidP="002A28B4">
      <w:pPr>
        <w:pStyle w:val="NormalWeb"/>
        <w:rPr>
          <w:sz w:val="20"/>
          <w:szCs w:val="20"/>
        </w:rPr>
      </w:pPr>
      <w:r w:rsidRPr="009A12AD">
        <w:rPr>
          <w:sz w:val="20"/>
          <w:szCs w:val="20"/>
        </w:rPr>
        <w:t>Akrilik sistem zeminlerde oyun alanlarının gerekli çizgi ve hatlarının belirlenmesinde kullanılır.</w:t>
      </w:r>
    </w:p>
    <w:p w:rsidR="002A28B4" w:rsidRPr="009A12AD" w:rsidRDefault="002A28B4" w:rsidP="002A28B4">
      <w:pPr>
        <w:pStyle w:val="NormalWeb"/>
        <w:rPr>
          <w:sz w:val="20"/>
          <w:szCs w:val="20"/>
        </w:rPr>
      </w:pPr>
      <w:r w:rsidRPr="009A12AD">
        <w:rPr>
          <w:rStyle w:val="Gl"/>
          <w:sz w:val="20"/>
          <w:szCs w:val="20"/>
        </w:rPr>
        <w:t>FİZİKSEL ÖZELLİKLERİ</w:t>
      </w:r>
    </w:p>
    <w:p w:rsidR="002A28B4" w:rsidRPr="009A12AD" w:rsidRDefault="002A28B4" w:rsidP="002A28B4">
      <w:pPr>
        <w:pStyle w:val="NormalWeb"/>
        <w:rPr>
          <w:sz w:val="20"/>
          <w:szCs w:val="20"/>
        </w:rPr>
      </w:pPr>
      <w:proofErr w:type="gramStart"/>
      <w:r w:rsidRPr="009A12AD">
        <w:rPr>
          <w:sz w:val="20"/>
          <w:szCs w:val="20"/>
        </w:rPr>
        <w:t>RENK :Beyaz</w:t>
      </w:r>
      <w:proofErr w:type="gramEnd"/>
    </w:p>
    <w:p w:rsidR="002A28B4" w:rsidRPr="009A12AD" w:rsidRDefault="002A28B4" w:rsidP="002A28B4">
      <w:pPr>
        <w:pStyle w:val="NormalWeb"/>
        <w:rPr>
          <w:sz w:val="20"/>
          <w:szCs w:val="20"/>
        </w:rPr>
      </w:pPr>
      <w:r w:rsidRPr="009A12AD">
        <w:rPr>
          <w:sz w:val="20"/>
          <w:szCs w:val="20"/>
        </w:rPr>
        <w:t xml:space="preserve">KAPLAYABİLECEĞİ </w:t>
      </w:r>
      <w:proofErr w:type="gramStart"/>
      <w:r w:rsidRPr="009A12AD">
        <w:rPr>
          <w:sz w:val="20"/>
          <w:szCs w:val="20"/>
        </w:rPr>
        <w:t>ALAN :0</w:t>
      </w:r>
      <w:proofErr w:type="gramEnd"/>
      <w:r w:rsidRPr="009A12AD">
        <w:rPr>
          <w:sz w:val="20"/>
          <w:szCs w:val="20"/>
        </w:rPr>
        <w:t>,250 kg/m2 (Teorik) tek katta.</w:t>
      </w:r>
    </w:p>
    <w:p w:rsidR="002A28B4" w:rsidRPr="009A12AD" w:rsidRDefault="002A28B4" w:rsidP="002A28B4">
      <w:pPr>
        <w:pStyle w:val="NormalWeb"/>
        <w:rPr>
          <w:sz w:val="20"/>
          <w:szCs w:val="20"/>
        </w:rPr>
      </w:pPr>
      <w:r w:rsidRPr="009A12AD">
        <w:rPr>
          <w:sz w:val="20"/>
          <w:szCs w:val="20"/>
        </w:rPr>
        <w:t xml:space="preserve">KÜRLENME </w:t>
      </w:r>
      <w:proofErr w:type="gramStart"/>
      <w:r w:rsidRPr="009A12AD">
        <w:rPr>
          <w:sz w:val="20"/>
          <w:szCs w:val="20"/>
        </w:rPr>
        <w:t>ŞARTLARI :20</w:t>
      </w:r>
      <w:proofErr w:type="gramEnd"/>
      <w:r w:rsidRPr="009A12AD">
        <w:rPr>
          <w:sz w:val="20"/>
          <w:szCs w:val="20"/>
        </w:rPr>
        <w:t>°C’de %70 bağıl nemde.</w:t>
      </w:r>
    </w:p>
    <w:p w:rsidR="002A28B4" w:rsidRPr="009A12AD" w:rsidRDefault="002A28B4" w:rsidP="002A28B4">
      <w:pPr>
        <w:pStyle w:val="NormalWeb"/>
        <w:rPr>
          <w:sz w:val="20"/>
          <w:szCs w:val="20"/>
        </w:rPr>
      </w:pPr>
      <w:r w:rsidRPr="009A12AD">
        <w:rPr>
          <w:sz w:val="20"/>
          <w:szCs w:val="20"/>
        </w:rPr>
        <w:t xml:space="preserve">KATLAR ARASI BEKLEME </w:t>
      </w:r>
      <w:proofErr w:type="spellStart"/>
      <w:proofErr w:type="gramStart"/>
      <w:r w:rsidRPr="009A12AD">
        <w:rPr>
          <w:sz w:val="20"/>
          <w:szCs w:val="20"/>
        </w:rPr>
        <w:t>ZAMANI:yaklaşık</w:t>
      </w:r>
      <w:proofErr w:type="spellEnd"/>
      <w:proofErr w:type="gramEnd"/>
      <w:r w:rsidRPr="009A12AD">
        <w:rPr>
          <w:sz w:val="20"/>
          <w:szCs w:val="20"/>
        </w:rPr>
        <w:t xml:space="preserve"> 4 saat.</w:t>
      </w:r>
    </w:p>
    <w:p w:rsidR="002A28B4" w:rsidRPr="009A12AD" w:rsidRDefault="002A28B4" w:rsidP="002A28B4">
      <w:pPr>
        <w:pStyle w:val="NormalWeb"/>
        <w:rPr>
          <w:sz w:val="20"/>
          <w:szCs w:val="20"/>
        </w:rPr>
      </w:pPr>
      <w:r w:rsidRPr="009A12AD">
        <w:rPr>
          <w:sz w:val="20"/>
          <w:szCs w:val="20"/>
        </w:rPr>
        <w:t xml:space="preserve">TAHMİNİ KÜRLENME </w:t>
      </w:r>
      <w:proofErr w:type="gramStart"/>
      <w:r w:rsidRPr="009A12AD">
        <w:rPr>
          <w:sz w:val="20"/>
          <w:szCs w:val="20"/>
        </w:rPr>
        <w:t>ZAMANI :minimum</w:t>
      </w:r>
      <w:proofErr w:type="gramEnd"/>
      <w:r w:rsidRPr="009A12AD">
        <w:rPr>
          <w:sz w:val="20"/>
          <w:szCs w:val="20"/>
        </w:rPr>
        <w:t xml:space="preserve"> 24 saat.</w:t>
      </w:r>
    </w:p>
    <w:p w:rsidR="002A28B4" w:rsidRPr="009A12AD" w:rsidRDefault="002A28B4" w:rsidP="002A28B4">
      <w:pPr>
        <w:pStyle w:val="NormalWeb"/>
        <w:rPr>
          <w:sz w:val="20"/>
          <w:szCs w:val="20"/>
        </w:rPr>
      </w:pPr>
      <w:r w:rsidRPr="009A12AD">
        <w:rPr>
          <w:sz w:val="20"/>
          <w:szCs w:val="20"/>
        </w:rPr>
        <w:t>MİNİMUM UYGULAMA SICAKLIĞI:14°C.</w:t>
      </w:r>
    </w:p>
    <w:p w:rsidR="002A28B4" w:rsidRPr="009A12AD" w:rsidRDefault="002A28B4" w:rsidP="002A28B4">
      <w:pPr>
        <w:pStyle w:val="NormalWeb"/>
        <w:rPr>
          <w:sz w:val="20"/>
          <w:szCs w:val="20"/>
        </w:rPr>
      </w:pPr>
      <w:r w:rsidRPr="009A12AD">
        <w:rPr>
          <w:sz w:val="20"/>
          <w:szCs w:val="20"/>
        </w:rPr>
        <w:t>Düşük sıcaklık veya yüksek nem kuruma zamanını arttırır.</w:t>
      </w:r>
    </w:p>
    <w:p w:rsidR="002A28B4" w:rsidRPr="009A12AD" w:rsidRDefault="002A28B4" w:rsidP="002A28B4">
      <w:pPr>
        <w:pStyle w:val="NormalWeb"/>
        <w:rPr>
          <w:sz w:val="20"/>
          <w:szCs w:val="20"/>
        </w:rPr>
      </w:pPr>
      <w:r w:rsidRPr="009A12AD">
        <w:rPr>
          <w:sz w:val="20"/>
          <w:szCs w:val="20"/>
        </w:rPr>
        <w:t>Maksimum yüzey sıcaklığı 60°C’dir.</w:t>
      </w: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2A28B4">
      <w:pPr>
        <w:pStyle w:val="NormalWeb"/>
        <w:rPr>
          <w:rStyle w:val="Gl"/>
          <w:sz w:val="20"/>
          <w:szCs w:val="20"/>
        </w:rPr>
      </w:pPr>
    </w:p>
    <w:p w:rsidR="009A12AD" w:rsidRDefault="009A12AD" w:rsidP="009A12AD">
      <w:pPr>
        <w:pStyle w:val="NormalWeb"/>
        <w:jc w:val="center"/>
        <w:rPr>
          <w:rStyle w:val="Gl"/>
          <w:sz w:val="20"/>
          <w:szCs w:val="20"/>
        </w:rPr>
      </w:pPr>
      <w:r>
        <w:rPr>
          <w:noProof/>
        </w:rPr>
        <w:lastRenderedPageBreak/>
        <w:drawing>
          <wp:inline distT="0" distB="0" distL="0" distR="0" wp14:anchorId="1B7F2CBA" wp14:editId="78E3969C">
            <wp:extent cx="2940685" cy="951230"/>
            <wp:effectExtent l="19050" t="0" r="12065" b="306070"/>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0685" cy="951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A28B4" w:rsidRPr="009A12AD" w:rsidRDefault="002A28B4" w:rsidP="002A28B4">
      <w:pPr>
        <w:pStyle w:val="NormalWeb"/>
        <w:rPr>
          <w:sz w:val="20"/>
          <w:szCs w:val="20"/>
        </w:rPr>
      </w:pPr>
      <w:r w:rsidRPr="009A12AD">
        <w:rPr>
          <w:rStyle w:val="Gl"/>
          <w:sz w:val="20"/>
          <w:szCs w:val="20"/>
        </w:rPr>
        <w:t>YÜZEY HAZIRLIĞI</w:t>
      </w:r>
    </w:p>
    <w:p w:rsidR="002A28B4" w:rsidRPr="009A12AD" w:rsidRDefault="002A28B4" w:rsidP="002A28B4">
      <w:pPr>
        <w:pStyle w:val="NormalWeb"/>
        <w:rPr>
          <w:sz w:val="20"/>
          <w:szCs w:val="20"/>
        </w:rPr>
      </w:pPr>
      <w:r w:rsidRPr="009A12AD">
        <w:rPr>
          <w:sz w:val="20"/>
          <w:szCs w:val="20"/>
        </w:rPr>
        <w:t xml:space="preserve">CEVİKA Tenis Kort Sistemlerinden birinin uygulanması öncesinde yeni sıcak asfalt yüzeyler minimum 14 gün, yeni beton yüzeyler minimum 28 gün kürünü </w:t>
      </w:r>
      <w:proofErr w:type="spellStart"/>
      <w:r w:rsidRPr="009A12AD">
        <w:rPr>
          <w:sz w:val="20"/>
          <w:szCs w:val="20"/>
        </w:rPr>
        <w:t>yapmş</w:t>
      </w:r>
      <w:proofErr w:type="spellEnd"/>
      <w:r w:rsidRPr="009A12AD">
        <w:rPr>
          <w:sz w:val="20"/>
          <w:szCs w:val="20"/>
        </w:rPr>
        <w:t xml:space="preserve"> olması gerekir. Eskiden kalma boya, kir, toz </w:t>
      </w:r>
      <w:proofErr w:type="spellStart"/>
      <w:r w:rsidRPr="009A12AD">
        <w:rPr>
          <w:sz w:val="20"/>
          <w:szCs w:val="20"/>
        </w:rPr>
        <w:t>v.s</w:t>
      </w:r>
      <w:proofErr w:type="spellEnd"/>
      <w:r w:rsidRPr="009A12AD">
        <w:rPr>
          <w:sz w:val="20"/>
          <w:szCs w:val="20"/>
        </w:rPr>
        <w:t xml:space="preserve">. gibi gevşek parçacıklar, yağ ve gres artıkları yüzeyden uzaklaştırılmalıdır, </w:t>
      </w: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w:t>
      </w:r>
      <w:proofErr w:type="spellStart"/>
      <w:r w:rsidRPr="009A12AD">
        <w:rPr>
          <w:sz w:val="20"/>
          <w:szCs w:val="20"/>
        </w:rPr>
        <w:t>uygulanmadanevvel</w:t>
      </w:r>
      <w:proofErr w:type="spellEnd"/>
      <w:r w:rsidRPr="009A12AD">
        <w:rPr>
          <w:sz w:val="20"/>
          <w:szCs w:val="20"/>
        </w:rPr>
        <w:t xml:space="preserve"> zeminin tamamen kuru olmasına dikkat edilmelidir.</w:t>
      </w:r>
    </w:p>
    <w:p w:rsidR="002A28B4" w:rsidRPr="009A12AD" w:rsidRDefault="002A28B4" w:rsidP="002A28B4">
      <w:pPr>
        <w:pStyle w:val="NormalWeb"/>
        <w:rPr>
          <w:sz w:val="20"/>
          <w:szCs w:val="20"/>
        </w:rPr>
      </w:pPr>
      <w:r w:rsidRPr="009A12AD">
        <w:rPr>
          <w:rStyle w:val="Gl"/>
          <w:sz w:val="20"/>
          <w:szCs w:val="20"/>
        </w:rPr>
        <w:t>SARFİYAT</w:t>
      </w:r>
      <w:bookmarkStart w:id="0" w:name="_GoBack"/>
      <w:bookmarkEnd w:id="0"/>
    </w:p>
    <w:p w:rsidR="002A28B4" w:rsidRPr="009A12AD" w:rsidRDefault="002A28B4" w:rsidP="002A28B4">
      <w:pPr>
        <w:pStyle w:val="NormalWeb"/>
        <w:rPr>
          <w:sz w:val="20"/>
          <w:szCs w:val="20"/>
        </w:rPr>
      </w:pP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kullanıma hazır bir üründür. 1 kg. ürünle tek katta 4 m2 yer kaplanabilir. Ancak yine de </w:t>
      </w:r>
      <w:proofErr w:type="spellStart"/>
      <w:r w:rsidRPr="009A12AD">
        <w:rPr>
          <w:sz w:val="20"/>
          <w:szCs w:val="20"/>
        </w:rPr>
        <w:t>saryat</w:t>
      </w:r>
      <w:proofErr w:type="spellEnd"/>
      <w:r w:rsidRPr="009A12AD">
        <w:rPr>
          <w:sz w:val="20"/>
          <w:szCs w:val="20"/>
        </w:rPr>
        <w:t xml:space="preserve"> yüzeyin pürüzlülüğüne bağlı olarak değişir.</w:t>
      </w:r>
    </w:p>
    <w:p w:rsidR="002A28B4" w:rsidRPr="009A12AD" w:rsidRDefault="002A28B4" w:rsidP="002A28B4">
      <w:pPr>
        <w:pStyle w:val="NormalWeb"/>
        <w:rPr>
          <w:sz w:val="20"/>
          <w:szCs w:val="20"/>
        </w:rPr>
      </w:pPr>
      <w:r w:rsidRPr="009A12AD">
        <w:rPr>
          <w:rStyle w:val="Gl"/>
          <w:sz w:val="20"/>
          <w:szCs w:val="20"/>
        </w:rPr>
        <w:t>UYGULAMA REHBERİ</w:t>
      </w:r>
    </w:p>
    <w:p w:rsidR="002A28B4" w:rsidRPr="009A12AD" w:rsidRDefault="002A28B4" w:rsidP="002A28B4">
      <w:pPr>
        <w:pStyle w:val="NormalWeb"/>
        <w:rPr>
          <w:sz w:val="20"/>
          <w:szCs w:val="20"/>
        </w:rPr>
      </w:pP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zemine fırça, rulo havasız tabanca veya özel </w:t>
      </w:r>
      <w:proofErr w:type="spellStart"/>
      <w:r w:rsidRPr="009A12AD">
        <w:rPr>
          <w:sz w:val="20"/>
          <w:szCs w:val="20"/>
        </w:rPr>
        <w:t>markeleme</w:t>
      </w:r>
      <w:proofErr w:type="spellEnd"/>
      <w:r w:rsidRPr="009A12AD">
        <w:rPr>
          <w:sz w:val="20"/>
          <w:szCs w:val="20"/>
        </w:rPr>
        <w:t xml:space="preserve"> aparatları ile uygulanabilir. Zemin çizgilerinin yapılacağı alanlar </w:t>
      </w:r>
      <w:proofErr w:type="gramStart"/>
      <w:r w:rsidRPr="009A12AD">
        <w:rPr>
          <w:sz w:val="20"/>
          <w:szCs w:val="20"/>
        </w:rPr>
        <w:t>kağıt</w:t>
      </w:r>
      <w:proofErr w:type="gramEnd"/>
      <w:r w:rsidRPr="009A12AD">
        <w:rPr>
          <w:sz w:val="20"/>
          <w:szCs w:val="20"/>
        </w:rPr>
        <w:t xml:space="preserve"> bant ile </w:t>
      </w:r>
      <w:proofErr w:type="spellStart"/>
      <w:r w:rsidRPr="009A12AD">
        <w:rPr>
          <w:sz w:val="20"/>
          <w:szCs w:val="20"/>
        </w:rPr>
        <w:t>markelenmeli</w:t>
      </w:r>
      <w:proofErr w:type="spellEnd"/>
      <w:r w:rsidRPr="009A12AD">
        <w:rPr>
          <w:sz w:val="20"/>
          <w:szCs w:val="20"/>
        </w:rPr>
        <w:t xml:space="preserve"> </w:t>
      </w: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uygulamasından önce bir kat CEVIKA PRIMER 013-C ile astar uygulaması yapılmalıdır. Bu sayede üzerine uygulanacak </w:t>
      </w: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w:t>
      </w:r>
      <w:proofErr w:type="spellStart"/>
      <w:r w:rsidRPr="009A12AD">
        <w:rPr>
          <w:sz w:val="20"/>
          <w:szCs w:val="20"/>
        </w:rPr>
        <w:t>nin</w:t>
      </w:r>
      <w:proofErr w:type="spellEnd"/>
      <w:r w:rsidRPr="009A12AD">
        <w:rPr>
          <w:sz w:val="20"/>
          <w:szCs w:val="20"/>
        </w:rPr>
        <w:t xml:space="preserve"> maskelenen alan dışına bulaşması önlenmiş olur. Bir kat genellikle en iyi sonucu verir. Zemin sıcak ise iyi bir uygulama için zemin su spreyi ile nemlendirilmelidir. Uygulama yapılmış zemin üzerine su toplanmasına müsaade </w:t>
      </w:r>
      <w:proofErr w:type="spellStart"/>
      <w:proofErr w:type="gramStart"/>
      <w:r w:rsidRPr="009A12AD">
        <w:rPr>
          <w:sz w:val="20"/>
          <w:szCs w:val="20"/>
        </w:rPr>
        <w:t>edilmemelidir.Kuruma</w:t>
      </w:r>
      <w:proofErr w:type="spellEnd"/>
      <w:proofErr w:type="gramEnd"/>
      <w:r w:rsidRPr="009A12AD">
        <w:rPr>
          <w:sz w:val="20"/>
          <w:szCs w:val="20"/>
        </w:rPr>
        <w:t xml:space="preserve"> ve </w:t>
      </w:r>
      <w:proofErr w:type="spellStart"/>
      <w:r w:rsidRPr="009A12AD">
        <w:rPr>
          <w:sz w:val="20"/>
          <w:szCs w:val="20"/>
        </w:rPr>
        <w:t>Kürlenme</w:t>
      </w:r>
      <w:proofErr w:type="spellEnd"/>
      <w:r w:rsidRPr="009A12AD">
        <w:rPr>
          <w:sz w:val="20"/>
          <w:szCs w:val="20"/>
        </w:rPr>
        <w:t xml:space="preserve"> Zamanı </w:t>
      </w: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uygulamasında tam </w:t>
      </w:r>
      <w:proofErr w:type="spellStart"/>
      <w:r w:rsidRPr="009A12AD">
        <w:rPr>
          <w:sz w:val="20"/>
          <w:szCs w:val="20"/>
        </w:rPr>
        <w:t>kürlenme</w:t>
      </w:r>
      <w:proofErr w:type="spellEnd"/>
      <w:r w:rsidRPr="009A12AD">
        <w:rPr>
          <w:sz w:val="20"/>
          <w:szCs w:val="20"/>
        </w:rPr>
        <w:t xml:space="preserve"> için en az 24 saat geçmelidir.</w:t>
      </w:r>
    </w:p>
    <w:p w:rsidR="002A28B4" w:rsidRPr="009A12AD" w:rsidRDefault="002A28B4" w:rsidP="002A28B4">
      <w:pPr>
        <w:pStyle w:val="NormalWeb"/>
        <w:rPr>
          <w:sz w:val="20"/>
          <w:szCs w:val="20"/>
        </w:rPr>
      </w:pPr>
      <w:r w:rsidRPr="009A12AD">
        <w:rPr>
          <w:rStyle w:val="Gl"/>
          <w:sz w:val="20"/>
          <w:szCs w:val="20"/>
        </w:rPr>
        <w:t xml:space="preserve">TEMİZLİK </w:t>
      </w:r>
      <w:r w:rsidRPr="009A12AD">
        <w:rPr>
          <w:sz w:val="20"/>
          <w:szCs w:val="20"/>
        </w:rPr>
        <w:t>Uygulamalarda kullanılan tüm aletler kurumadan su ile temizlenebilir</w:t>
      </w:r>
    </w:p>
    <w:p w:rsidR="002A28B4" w:rsidRPr="009A12AD" w:rsidRDefault="002A28B4" w:rsidP="002A28B4">
      <w:pPr>
        <w:pStyle w:val="NormalWeb"/>
        <w:rPr>
          <w:sz w:val="20"/>
          <w:szCs w:val="20"/>
        </w:rPr>
      </w:pPr>
    </w:p>
    <w:p w:rsidR="002A28B4" w:rsidRPr="009A12AD" w:rsidRDefault="002A28B4" w:rsidP="002A28B4">
      <w:pPr>
        <w:pStyle w:val="NormalWeb"/>
        <w:rPr>
          <w:sz w:val="20"/>
          <w:szCs w:val="20"/>
        </w:rPr>
      </w:pPr>
      <w:r w:rsidRPr="009A12AD">
        <w:rPr>
          <w:sz w:val="20"/>
          <w:szCs w:val="20"/>
        </w:rPr>
        <w:t>.</w:t>
      </w:r>
      <w:r w:rsidRPr="009A12AD">
        <w:rPr>
          <w:rStyle w:val="Gl"/>
          <w:sz w:val="20"/>
          <w:szCs w:val="20"/>
        </w:rPr>
        <w:t>UYGULAMADA DİKKAT EDİLMESİ GEREKEN HUSUSLAR</w:t>
      </w:r>
    </w:p>
    <w:p w:rsidR="002A28B4" w:rsidRPr="009A12AD" w:rsidRDefault="002A28B4" w:rsidP="002A28B4">
      <w:pPr>
        <w:pStyle w:val="NormalWeb"/>
        <w:rPr>
          <w:sz w:val="20"/>
          <w:szCs w:val="20"/>
        </w:rPr>
      </w:pPr>
      <w:r w:rsidRPr="009A12AD">
        <w:rPr>
          <w:sz w:val="20"/>
          <w:szCs w:val="20"/>
        </w:rPr>
        <w:t>Hava Şartları</w:t>
      </w:r>
    </w:p>
    <w:p w:rsidR="002A28B4" w:rsidRPr="009A12AD" w:rsidRDefault="002A28B4" w:rsidP="002A28B4">
      <w:pPr>
        <w:pStyle w:val="NormalWeb"/>
        <w:rPr>
          <w:sz w:val="20"/>
          <w:szCs w:val="20"/>
        </w:rPr>
      </w:pP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kesinlikle yağmurlu havalarda (yağmur yağarken) uygulanmamalı, uygulama için yüzey sıcaklığı minimum 14°C maksimum 60°C olmalıdır. 60°C </w:t>
      </w:r>
      <w:proofErr w:type="spellStart"/>
      <w:r w:rsidRPr="009A12AD">
        <w:rPr>
          <w:sz w:val="20"/>
          <w:szCs w:val="20"/>
        </w:rPr>
        <w:t>nin</w:t>
      </w:r>
      <w:proofErr w:type="spellEnd"/>
      <w:r w:rsidRPr="009A12AD">
        <w:rPr>
          <w:sz w:val="20"/>
          <w:szCs w:val="20"/>
        </w:rPr>
        <w:t xml:space="preserve"> üzerinde kesinlikle uygulama yapılmamalıdır.</w:t>
      </w:r>
    </w:p>
    <w:p w:rsidR="002A28B4" w:rsidRPr="009A12AD" w:rsidRDefault="002A28B4" w:rsidP="002A28B4">
      <w:pPr>
        <w:pStyle w:val="NormalWeb"/>
        <w:rPr>
          <w:sz w:val="20"/>
          <w:szCs w:val="20"/>
        </w:rPr>
      </w:pPr>
      <w:r w:rsidRPr="009A12AD">
        <w:rPr>
          <w:sz w:val="20"/>
          <w:szCs w:val="20"/>
        </w:rPr>
        <w:t xml:space="preserve">İç </w:t>
      </w:r>
      <w:proofErr w:type="gramStart"/>
      <w:r w:rsidRPr="009A12AD">
        <w:rPr>
          <w:sz w:val="20"/>
          <w:szCs w:val="20"/>
        </w:rPr>
        <w:t>Mekan</w:t>
      </w:r>
      <w:proofErr w:type="gramEnd"/>
      <w:r w:rsidRPr="009A12AD">
        <w:rPr>
          <w:sz w:val="20"/>
          <w:szCs w:val="20"/>
        </w:rPr>
        <w:t xml:space="preserve"> Uygulamaları</w:t>
      </w:r>
    </w:p>
    <w:p w:rsidR="002A28B4" w:rsidRPr="009A12AD" w:rsidRDefault="002A28B4" w:rsidP="002A28B4">
      <w:pPr>
        <w:pStyle w:val="NormalWeb"/>
        <w:rPr>
          <w:sz w:val="20"/>
          <w:szCs w:val="20"/>
        </w:rPr>
      </w:pPr>
      <w:r w:rsidRPr="009A12AD">
        <w:rPr>
          <w:sz w:val="20"/>
          <w:szCs w:val="20"/>
        </w:rPr>
        <w:t xml:space="preserve">İç mekanlarda yapılan uygulamalarda yüksek bağıl </w:t>
      </w:r>
      <w:proofErr w:type="spellStart"/>
      <w:proofErr w:type="gramStart"/>
      <w:r w:rsidRPr="009A12AD">
        <w:rPr>
          <w:sz w:val="20"/>
          <w:szCs w:val="20"/>
        </w:rPr>
        <w:t>nem,düşük</w:t>
      </w:r>
      <w:proofErr w:type="spellEnd"/>
      <w:proofErr w:type="gramEnd"/>
      <w:r w:rsidRPr="009A12AD">
        <w:rPr>
          <w:sz w:val="20"/>
          <w:szCs w:val="20"/>
        </w:rPr>
        <w:t xml:space="preserve"> sıcaklık ve yetersiz havalandırma kuruma zamanını geciktirebilir. İç </w:t>
      </w:r>
      <w:proofErr w:type="gramStart"/>
      <w:r w:rsidRPr="009A12AD">
        <w:rPr>
          <w:sz w:val="20"/>
          <w:szCs w:val="20"/>
        </w:rPr>
        <w:t>mekanlarda</w:t>
      </w:r>
      <w:proofErr w:type="gramEnd"/>
      <w:r w:rsidRPr="009A12AD">
        <w:rPr>
          <w:sz w:val="20"/>
          <w:szCs w:val="20"/>
        </w:rPr>
        <w:t xml:space="preserve"> özellikle bu üç faktör dikkate alınmalıdır.</w:t>
      </w:r>
    </w:p>
    <w:p w:rsidR="002A28B4" w:rsidRPr="009A12AD" w:rsidRDefault="002A28B4" w:rsidP="002A28B4">
      <w:pPr>
        <w:pStyle w:val="NormalWeb"/>
        <w:rPr>
          <w:sz w:val="20"/>
          <w:szCs w:val="20"/>
        </w:rPr>
      </w:pPr>
      <w:r w:rsidRPr="009A12AD">
        <w:rPr>
          <w:rStyle w:val="Gl"/>
          <w:sz w:val="20"/>
          <w:szCs w:val="20"/>
        </w:rPr>
        <w:t>Dondan Koruma</w:t>
      </w:r>
    </w:p>
    <w:p w:rsidR="002A28B4" w:rsidRPr="009A12AD" w:rsidRDefault="002A28B4" w:rsidP="002A28B4">
      <w:pPr>
        <w:pStyle w:val="NormalWeb"/>
        <w:rPr>
          <w:sz w:val="20"/>
          <w:szCs w:val="20"/>
        </w:rPr>
      </w:pPr>
      <w:proofErr w:type="spellStart"/>
      <w:r w:rsidRPr="009A12AD">
        <w:rPr>
          <w:sz w:val="20"/>
          <w:szCs w:val="20"/>
        </w:rPr>
        <w:t>Cevıka</w:t>
      </w:r>
      <w:proofErr w:type="spellEnd"/>
      <w:r w:rsidRPr="009A12AD">
        <w:rPr>
          <w:sz w:val="20"/>
          <w:szCs w:val="20"/>
        </w:rPr>
        <w:t xml:space="preserve">  </w:t>
      </w:r>
      <w:proofErr w:type="spellStart"/>
      <w:r w:rsidRPr="009A12AD">
        <w:rPr>
          <w:sz w:val="20"/>
          <w:szCs w:val="20"/>
        </w:rPr>
        <w:t>cızlıne</w:t>
      </w:r>
      <w:proofErr w:type="spellEnd"/>
      <w:r w:rsidRPr="009A12AD">
        <w:rPr>
          <w:sz w:val="20"/>
          <w:szCs w:val="20"/>
        </w:rPr>
        <w:t xml:space="preserve">  018-C su </w:t>
      </w:r>
      <w:proofErr w:type="gramStart"/>
      <w:r w:rsidRPr="009A12AD">
        <w:rPr>
          <w:sz w:val="20"/>
          <w:szCs w:val="20"/>
        </w:rPr>
        <w:t>bazlı</w:t>
      </w:r>
      <w:proofErr w:type="gramEnd"/>
      <w:r w:rsidRPr="009A12AD">
        <w:rPr>
          <w:sz w:val="20"/>
          <w:szCs w:val="20"/>
        </w:rPr>
        <w:t xml:space="preserve"> akrilik bir polimer olduğundan depolama ve sevkiyat anında donmaktan korunmalıdır</w:t>
      </w:r>
    </w:p>
    <w:p w:rsidR="002A28B4" w:rsidRPr="009A12AD" w:rsidRDefault="002A28B4" w:rsidP="002A28B4">
      <w:pPr>
        <w:pBdr>
          <w:bottom w:val="single" w:sz="6" w:space="1" w:color="auto"/>
        </w:pBdr>
        <w:rPr>
          <w:sz w:val="20"/>
          <w:szCs w:val="20"/>
        </w:rPr>
      </w:pPr>
    </w:p>
    <w:sectPr w:rsidR="002A28B4" w:rsidRPr="009A1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88"/>
    <w:rsid w:val="002A28B4"/>
    <w:rsid w:val="00597335"/>
    <w:rsid w:val="009A12AD"/>
    <w:rsid w:val="00EC0988"/>
    <w:rsid w:val="00FA1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AE8E3-AD68-48EB-BF3D-393C3442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28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2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2259</Characters>
  <Application>Microsoft Office Word</Application>
  <DocSecurity>0</DocSecurity>
  <Lines>18</Lines>
  <Paragraphs>5</Paragraphs>
  <ScaleCrop>false</ScaleCrop>
  <Company>By NeC ® 2010 | Katilimsiz.Com</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Zenger Teknik</cp:lastModifiedBy>
  <cp:revision>3</cp:revision>
  <dcterms:created xsi:type="dcterms:W3CDTF">2016-03-05T10:11:00Z</dcterms:created>
  <dcterms:modified xsi:type="dcterms:W3CDTF">2016-03-05T10:15:00Z</dcterms:modified>
</cp:coreProperties>
</file>